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A5" w:rsidRPr="001E71A5" w:rsidRDefault="001E71A5" w:rsidP="00F315F6">
      <w:pPr>
        <w:spacing w:line="276" w:lineRule="auto"/>
        <w:jc w:val="both"/>
        <w:rPr>
          <w:rFonts w:ascii="Arial" w:hAnsi="Arial" w:cs="Arial"/>
          <w:b/>
          <w:sz w:val="28"/>
        </w:rPr>
      </w:pPr>
      <w:r w:rsidRPr="001E71A5">
        <w:rPr>
          <w:rFonts w:ascii="Arial" w:hAnsi="Arial" w:cs="Arial"/>
          <w:b/>
          <w:sz w:val="28"/>
        </w:rPr>
        <w:t>Pizarro sobre la actualización del informe del ACNUDH: “en Venezuela la tortura es una política de Estado”</w:t>
      </w:r>
    </w:p>
    <w:p w:rsidR="00421AA3" w:rsidRDefault="003762A8" w:rsidP="00F315F6">
      <w:pPr>
        <w:spacing w:line="276" w:lineRule="auto"/>
        <w:jc w:val="both"/>
        <w:rPr>
          <w:rFonts w:ascii="Arial" w:hAnsi="Arial" w:cs="Arial"/>
          <w:sz w:val="24"/>
        </w:rPr>
      </w:pPr>
      <w:r w:rsidRPr="001E71A5">
        <w:rPr>
          <w:rFonts w:ascii="Arial" w:hAnsi="Arial" w:cs="Arial"/>
          <w:b/>
          <w:i/>
          <w:sz w:val="24"/>
        </w:rPr>
        <w:t>02.07.2020.-</w:t>
      </w:r>
      <w:r w:rsidRPr="001E71A5">
        <w:rPr>
          <w:rFonts w:ascii="Arial" w:hAnsi="Arial" w:cs="Arial"/>
          <w:sz w:val="24"/>
        </w:rPr>
        <w:t xml:space="preserve"> En el marco del 44° período de sesiones del Consejo de los Derechos Humanos de la Organización de las Naciones Unidas, el </w:t>
      </w:r>
      <w:r w:rsidR="00B42A5E" w:rsidRPr="001E71A5">
        <w:rPr>
          <w:rFonts w:ascii="Arial" w:hAnsi="Arial" w:cs="Arial"/>
          <w:sz w:val="24"/>
        </w:rPr>
        <w:t xml:space="preserve">día de hoy el </w:t>
      </w:r>
      <w:r w:rsidRPr="001E71A5">
        <w:rPr>
          <w:rFonts w:ascii="Arial" w:hAnsi="Arial" w:cs="Arial"/>
          <w:sz w:val="24"/>
        </w:rPr>
        <w:t>Comisionado</w:t>
      </w:r>
      <w:r w:rsidR="00B42A5E" w:rsidRPr="001E71A5">
        <w:rPr>
          <w:rFonts w:ascii="Arial" w:hAnsi="Arial" w:cs="Arial"/>
          <w:sz w:val="24"/>
        </w:rPr>
        <w:t xml:space="preserve"> para la ONU</w:t>
      </w:r>
      <w:r w:rsidRPr="001E71A5">
        <w:rPr>
          <w:rFonts w:ascii="Arial" w:hAnsi="Arial" w:cs="Arial"/>
          <w:sz w:val="24"/>
        </w:rPr>
        <w:t xml:space="preserve">, Miguel Pizarro, ofreció declaraciones </w:t>
      </w:r>
      <w:r w:rsidR="00B42A5E" w:rsidRPr="001E71A5">
        <w:rPr>
          <w:rFonts w:ascii="Arial" w:hAnsi="Arial" w:cs="Arial"/>
          <w:sz w:val="24"/>
        </w:rPr>
        <w:t xml:space="preserve">a la prensa </w:t>
      </w:r>
      <w:r w:rsidRPr="001E71A5">
        <w:rPr>
          <w:rFonts w:ascii="Arial" w:hAnsi="Arial" w:cs="Arial"/>
          <w:sz w:val="24"/>
        </w:rPr>
        <w:t xml:space="preserve">en las que compartió un balance sobre los resultados de la </w:t>
      </w:r>
      <w:r w:rsidR="00B42A5E" w:rsidRPr="001E71A5">
        <w:rPr>
          <w:rFonts w:ascii="Arial" w:hAnsi="Arial" w:cs="Arial"/>
          <w:sz w:val="24"/>
        </w:rPr>
        <w:t xml:space="preserve">actualización del informe realizado por la Alta Comisionada, Michelle Bachelet, con respecto a la situación sobre los derechos humanos en Venezuela; </w:t>
      </w:r>
      <w:r w:rsidR="00A96B93" w:rsidRPr="001E71A5">
        <w:rPr>
          <w:rFonts w:ascii="Arial" w:hAnsi="Arial" w:cs="Arial"/>
          <w:sz w:val="24"/>
        </w:rPr>
        <w:t>así como las expectativas en cuanto al desarrollo del Consejo.</w:t>
      </w:r>
    </w:p>
    <w:p w:rsidR="00A96B93" w:rsidRPr="001E71A5" w:rsidRDefault="00421AA3" w:rsidP="00F315F6">
      <w:pPr>
        <w:spacing w:line="276" w:lineRule="auto"/>
        <w:jc w:val="both"/>
        <w:rPr>
          <w:rFonts w:ascii="Arial" w:hAnsi="Arial" w:cs="Arial"/>
          <w:sz w:val="24"/>
        </w:rPr>
      </w:pPr>
      <w:r w:rsidRPr="00421AA3">
        <w:rPr>
          <w:rFonts w:ascii="Arial" w:hAnsi="Arial" w:cs="Arial"/>
          <w:sz w:val="24"/>
        </w:rPr>
        <w:t xml:space="preserve">El ítem bajo el que hoy se discutió la situación de Venezuela fue impulsado en septiembre de </w:t>
      </w:r>
      <w:r>
        <w:rPr>
          <w:rFonts w:ascii="Arial" w:hAnsi="Arial" w:cs="Arial"/>
          <w:sz w:val="24"/>
        </w:rPr>
        <w:t>2019 como una estrategia del régimen conjunto con Irán para bloquear la resolución del ítem #4, qu</w:t>
      </w:r>
      <w:bookmarkStart w:id="0" w:name="_GoBack"/>
      <w:bookmarkEnd w:id="0"/>
      <w:r>
        <w:rPr>
          <w:rFonts w:ascii="Arial" w:hAnsi="Arial" w:cs="Arial"/>
          <w:sz w:val="24"/>
        </w:rPr>
        <w:t xml:space="preserve">e será presentado el 15 de julio, y el mandato de la Misión de Determinación de los Hechos. Sin embargo hoy, cuando el régimen esperaba una victoria, la actualización realizada por la Alta Comisionada expuso </w:t>
      </w:r>
      <w:r w:rsidR="00A96B93" w:rsidRPr="001E71A5">
        <w:rPr>
          <w:rFonts w:ascii="Arial" w:hAnsi="Arial" w:cs="Arial"/>
          <w:sz w:val="24"/>
        </w:rPr>
        <w:t xml:space="preserve">temas como: </w:t>
      </w:r>
      <w:r w:rsidR="006A48B2" w:rsidRPr="001E71A5">
        <w:rPr>
          <w:rFonts w:ascii="Arial" w:hAnsi="Arial" w:cs="Arial"/>
          <w:sz w:val="24"/>
        </w:rPr>
        <w:t>los derechos económicos y sociales, el espacio democrático y cívico, el derecho a la vida, el derecho a la libertad y el derecho a la integridad física y moral.</w:t>
      </w:r>
    </w:p>
    <w:p w:rsidR="008B7F1F" w:rsidRDefault="008B7F1F" w:rsidP="00F315F6">
      <w:pPr>
        <w:spacing w:line="276" w:lineRule="auto"/>
        <w:jc w:val="both"/>
        <w:rPr>
          <w:rFonts w:ascii="Arial" w:hAnsi="Arial" w:cs="Arial"/>
          <w:sz w:val="24"/>
        </w:rPr>
      </w:pPr>
      <w:r w:rsidRPr="001E71A5">
        <w:rPr>
          <w:rFonts w:ascii="Arial" w:hAnsi="Arial" w:cs="Arial"/>
          <w:sz w:val="24"/>
        </w:rPr>
        <w:t>Asimismo, Pizarro aseguró</w:t>
      </w:r>
      <w:r w:rsidR="00F52748">
        <w:rPr>
          <w:rFonts w:ascii="Arial" w:hAnsi="Arial" w:cs="Arial"/>
          <w:sz w:val="24"/>
        </w:rPr>
        <w:t>:</w:t>
      </w:r>
      <w:r w:rsidRPr="001E71A5">
        <w:rPr>
          <w:rFonts w:ascii="Arial" w:hAnsi="Arial" w:cs="Arial"/>
          <w:sz w:val="24"/>
        </w:rPr>
        <w:t xml:space="preserve"> “</w:t>
      </w:r>
      <w:r w:rsidR="00F52748">
        <w:rPr>
          <w:rFonts w:ascii="Arial" w:hAnsi="Arial" w:cs="Arial"/>
          <w:sz w:val="24"/>
        </w:rPr>
        <w:t xml:space="preserve">En medio de una </w:t>
      </w:r>
      <w:r w:rsidR="004F7126">
        <w:rPr>
          <w:rFonts w:ascii="Arial" w:hAnsi="Arial" w:cs="Arial"/>
          <w:sz w:val="24"/>
        </w:rPr>
        <w:t>crisis global sanitaria</w:t>
      </w:r>
      <w:r w:rsidR="00F52748">
        <w:rPr>
          <w:rFonts w:ascii="Arial" w:hAnsi="Arial" w:cs="Arial"/>
          <w:sz w:val="24"/>
        </w:rPr>
        <w:t>, Venezuela vuelve a ser el centro de la discusión en el Consejo de Derechos Humanos</w:t>
      </w:r>
      <w:r w:rsidR="004F7126">
        <w:rPr>
          <w:rFonts w:ascii="Arial" w:hAnsi="Arial" w:cs="Arial"/>
          <w:sz w:val="24"/>
        </w:rPr>
        <w:t>, no sólo bajo una forma que puede parecer rutinaria, sino que le da una nueva dimensión de gravedad a las cosas que ocurren dentro de nuestro país. Esto deja muy claro que Venezuela no será una crisis olvidada, sino que en cambio sigue cobrando importancia.</w:t>
      </w:r>
    </w:p>
    <w:p w:rsidR="00096E07" w:rsidRDefault="004F7126" w:rsidP="00F315F6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Asimismo, Pizarro resaltó que en el informe escrito, la ACNUDH hace afirmaciones importantes: “El poder adquisitivo venezolano hoy es de $2.8 al mes. Asimismo, entre el primero de enero y el 31 de mayo de 2020, 1.324 personas murieron de manera violenta en el marco de operaciones de seguridad</w:t>
      </w:r>
      <w:r w:rsidR="00272438">
        <w:rPr>
          <w:rFonts w:ascii="Arial" w:hAnsi="Arial" w:cs="Arial"/>
          <w:sz w:val="24"/>
        </w:rPr>
        <w:t>; además, p</w:t>
      </w:r>
      <w:r w:rsidR="00272438" w:rsidRPr="00272438">
        <w:rPr>
          <w:rFonts w:ascii="Arial" w:hAnsi="Arial" w:cs="Arial"/>
          <w:sz w:val="24"/>
        </w:rPr>
        <w:t>or primera vez se ha comenzado a dibujar lo que pasa dentro del S</w:t>
      </w:r>
      <w:r w:rsidR="00F315F6">
        <w:rPr>
          <w:rFonts w:ascii="Arial" w:hAnsi="Arial" w:cs="Arial"/>
          <w:sz w:val="24"/>
        </w:rPr>
        <w:t>EBIN</w:t>
      </w:r>
      <w:r w:rsidR="00272438" w:rsidRPr="00272438">
        <w:rPr>
          <w:rFonts w:ascii="Arial" w:hAnsi="Arial" w:cs="Arial"/>
          <w:sz w:val="24"/>
        </w:rPr>
        <w:t xml:space="preserve"> y el DGCIM</w:t>
      </w:r>
      <w:r w:rsidR="00272438">
        <w:rPr>
          <w:rFonts w:ascii="Arial" w:hAnsi="Arial" w:cs="Arial"/>
          <w:sz w:val="24"/>
        </w:rPr>
        <w:t>”.</w:t>
      </w:r>
    </w:p>
    <w:p w:rsidR="00096E07" w:rsidRPr="00096E07" w:rsidRDefault="00096E07" w:rsidP="00F315F6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el informe también se mencionaron temas como el h</w:t>
      </w:r>
      <w:r w:rsidRPr="00096E07">
        <w:rPr>
          <w:rFonts w:ascii="Arial" w:hAnsi="Arial" w:cs="Arial"/>
          <w:sz w:val="24"/>
        </w:rPr>
        <w:t>acinamiento carcelario, mal nutrición, falta de</w:t>
      </w:r>
      <w:r>
        <w:rPr>
          <w:rFonts w:ascii="Arial" w:hAnsi="Arial" w:cs="Arial"/>
          <w:sz w:val="24"/>
        </w:rPr>
        <w:t xml:space="preserve"> acc</w:t>
      </w:r>
      <w:r w:rsidR="00272438">
        <w:rPr>
          <w:rFonts w:ascii="Arial" w:hAnsi="Arial" w:cs="Arial"/>
          <w:sz w:val="24"/>
        </w:rPr>
        <w:t xml:space="preserve">eso a la higiene y cuidados, </w:t>
      </w:r>
      <w:r w:rsidRPr="00096E07">
        <w:rPr>
          <w:rFonts w:ascii="Arial" w:hAnsi="Arial" w:cs="Arial"/>
          <w:sz w:val="24"/>
        </w:rPr>
        <w:t xml:space="preserve">se haba </w:t>
      </w:r>
      <w:r w:rsidR="00272438">
        <w:rPr>
          <w:rFonts w:ascii="Arial" w:hAnsi="Arial" w:cs="Arial"/>
          <w:sz w:val="24"/>
        </w:rPr>
        <w:t>d</w:t>
      </w:r>
      <w:r w:rsidRPr="00096E07">
        <w:rPr>
          <w:rFonts w:ascii="Arial" w:hAnsi="Arial" w:cs="Arial"/>
          <w:sz w:val="24"/>
        </w:rPr>
        <w:t xml:space="preserve">el asedio militar, en convertir a organizaciones partidistas </w:t>
      </w:r>
      <w:r w:rsidR="00272438">
        <w:rPr>
          <w:rFonts w:ascii="Arial" w:hAnsi="Arial" w:cs="Arial"/>
          <w:sz w:val="24"/>
        </w:rPr>
        <w:t xml:space="preserve">en organizaciones terroristas, </w:t>
      </w:r>
      <w:r w:rsidRPr="00096E07">
        <w:rPr>
          <w:rFonts w:ascii="Arial" w:hAnsi="Arial" w:cs="Arial"/>
          <w:sz w:val="24"/>
        </w:rPr>
        <w:t xml:space="preserve">el hostigamiento a dirigentes políticos, </w:t>
      </w:r>
      <w:r w:rsidR="00272438">
        <w:rPr>
          <w:rFonts w:ascii="Arial" w:hAnsi="Arial" w:cs="Arial"/>
          <w:sz w:val="24"/>
        </w:rPr>
        <w:t>organizaciones no gubernamentales</w:t>
      </w:r>
      <w:r w:rsidRPr="00096E07">
        <w:rPr>
          <w:rFonts w:ascii="Arial" w:hAnsi="Arial" w:cs="Arial"/>
          <w:sz w:val="24"/>
        </w:rPr>
        <w:t xml:space="preserve">, activistas sindicales, defensores de </w:t>
      </w:r>
      <w:r w:rsidR="00272438">
        <w:rPr>
          <w:rFonts w:ascii="Arial" w:hAnsi="Arial" w:cs="Arial"/>
          <w:sz w:val="24"/>
        </w:rPr>
        <w:t>derechos humanos</w:t>
      </w:r>
      <w:r w:rsidRPr="00096E07">
        <w:rPr>
          <w:rFonts w:ascii="Arial" w:hAnsi="Arial" w:cs="Arial"/>
          <w:sz w:val="24"/>
        </w:rPr>
        <w:t xml:space="preserve"> y medio</w:t>
      </w:r>
      <w:r w:rsidR="00272438">
        <w:rPr>
          <w:rFonts w:ascii="Arial" w:hAnsi="Arial" w:cs="Arial"/>
          <w:sz w:val="24"/>
        </w:rPr>
        <w:t>s</w:t>
      </w:r>
      <w:r w:rsidRPr="00096E07">
        <w:rPr>
          <w:rFonts w:ascii="Arial" w:hAnsi="Arial" w:cs="Arial"/>
          <w:sz w:val="24"/>
        </w:rPr>
        <w:t xml:space="preserve"> de comunicación</w:t>
      </w:r>
      <w:r w:rsidR="00272438">
        <w:rPr>
          <w:rFonts w:ascii="Arial" w:hAnsi="Arial" w:cs="Arial"/>
          <w:sz w:val="24"/>
        </w:rPr>
        <w:t>.</w:t>
      </w:r>
    </w:p>
    <w:p w:rsidR="00096E07" w:rsidRDefault="00272438" w:rsidP="00F315F6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Pr="00272438">
        <w:rPr>
          <w:rFonts w:ascii="Arial" w:hAnsi="Arial" w:cs="Arial"/>
          <w:sz w:val="24"/>
        </w:rPr>
        <w:t>El año pasado el informe de ACNUDH marcó un antes y un después en la forma de visibilizar la situación venezol</w:t>
      </w:r>
      <w:r>
        <w:rPr>
          <w:rFonts w:ascii="Arial" w:hAnsi="Arial" w:cs="Arial"/>
          <w:sz w:val="24"/>
        </w:rPr>
        <w:t>ana en el mundo, hoy no son solamente</w:t>
      </w:r>
      <w:r w:rsidRPr="00272438">
        <w:rPr>
          <w:rFonts w:ascii="Arial" w:hAnsi="Arial" w:cs="Arial"/>
          <w:sz w:val="24"/>
        </w:rPr>
        <w:t xml:space="preserve"> los venezol</w:t>
      </w:r>
      <w:r w:rsidR="00F315F6">
        <w:rPr>
          <w:rFonts w:ascii="Arial" w:hAnsi="Arial" w:cs="Arial"/>
          <w:sz w:val="24"/>
        </w:rPr>
        <w:t>anos quienes narran la crisis. Hoy,</w:t>
      </w:r>
      <w:r w:rsidRPr="00272438">
        <w:rPr>
          <w:rFonts w:ascii="Arial" w:hAnsi="Arial" w:cs="Arial"/>
          <w:sz w:val="24"/>
        </w:rPr>
        <w:t xml:space="preserve"> un sistem</w:t>
      </w:r>
      <w:r w:rsidR="00F315F6">
        <w:rPr>
          <w:rFonts w:ascii="Arial" w:hAnsi="Arial" w:cs="Arial"/>
          <w:sz w:val="24"/>
        </w:rPr>
        <w:t xml:space="preserve">a como el de las Naciones </w:t>
      </w:r>
      <w:r w:rsidR="00F315F6">
        <w:rPr>
          <w:rFonts w:ascii="Arial" w:hAnsi="Arial" w:cs="Arial"/>
          <w:sz w:val="24"/>
        </w:rPr>
        <w:lastRenderedPageBreak/>
        <w:t>Unidas</w:t>
      </w:r>
      <w:r w:rsidRPr="00272438">
        <w:rPr>
          <w:rFonts w:ascii="Arial" w:hAnsi="Arial" w:cs="Arial"/>
          <w:sz w:val="24"/>
        </w:rPr>
        <w:t xml:space="preserve"> hablan de la inseguridad alimentaria, </w:t>
      </w:r>
      <w:r w:rsidR="00BF028B">
        <w:rPr>
          <w:rFonts w:ascii="Arial" w:hAnsi="Arial" w:cs="Arial"/>
          <w:sz w:val="24"/>
        </w:rPr>
        <w:t xml:space="preserve">la crisis de refugiados </w:t>
      </w:r>
      <w:r w:rsidRPr="00272438">
        <w:rPr>
          <w:rFonts w:ascii="Arial" w:hAnsi="Arial" w:cs="Arial"/>
          <w:sz w:val="24"/>
        </w:rPr>
        <w:t>masiva, las torturas y hostigamiento</w:t>
      </w:r>
      <w:r w:rsidR="00F315F6">
        <w:rPr>
          <w:rFonts w:ascii="Arial" w:hAnsi="Arial" w:cs="Arial"/>
          <w:sz w:val="24"/>
        </w:rPr>
        <w:t>”, aseguró el diputado</w:t>
      </w:r>
      <w:r w:rsidRPr="00272438">
        <w:rPr>
          <w:rFonts w:ascii="Arial" w:hAnsi="Arial" w:cs="Arial"/>
          <w:sz w:val="24"/>
        </w:rPr>
        <w:t>.</w:t>
      </w:r>
    </w:p>
    <w:p w:rsidR="008C1257" w:rsidRPr="001E71A5" w:rsidRDefault="00096E07" w:rsidP="00F315F6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“Hoy en Venezuela queda claro que la tortura es una política de Estado y eso no podrá ser escondido”, aseguró Pizarro; también comentó </w:t>
      </w:r>
      <w:r w:rsidR="00421AA3">
        <w:rPr>
          <w:rFonts w:ascii="Arial" w:hAnsi="Arial" w:cs="Arial"/>
          <w:sz w:val="24"/>
        </w:rPr>
        <w:t>que el ítem #4 será presentado</w:t>
      </w:r>
      <w:r w:rsidR="001E71A5">
        <w:rPr>
          <w:rFonts w:ascii="Arial" w:hAnsi="Arial" w:cs="Arial"/>
          <w:sz w:val="24"/>
        </w:rPr>
        <w:t xml:space="preserve"> el 15 de julio,</w:t>
      </w:r>
      <w:r w:rsidR="00421AA3">
        <w:rPr>
          <w:rFonts w:ascii="Arial" w:hAnsi="Arial" w:cs="Arial"/>
          <w:sz w:val="24"/>
        </w:rPr>
        <w:t xml:space="preserve"> y</w:t>
      </w:r>
      <w:r w:rsidR="001E71A5">
        <w:rPr>
          <w:rFonts w:ascii="Arial" w:hAnsi="Arial" w:cs="Arial"/>
          <w:sz w:val="24"/>
        </w:rPr>
        <w:t xml:space="preserve"> tendrá más</w:t>
      </w:r>
      <w:r w:rsidR="00541380">
        <w:rPr>
          <w:rFonts w:ascii="Arial" w:hAnsi="Arial" w:cs="Arial"/>
          <w:sz w:val="24"/>
        </w:rPr>
        <w:t xml:space="preserve"> detalles y será más explicativo</w:t>
      </w:r>
      <w:r w:rsidR="001E71A5">
        <w:rPr>
          <w:rFonts w:ascii="Arial" w:hAnsi="Arial" w:cs="Arial"/>
          <w:sz w:val="24"/>
        </w:rPr>
        <w:t>.</w:t>
      </w:r>
    </w:p>
    <w:sectPr w:rsidR="008C1257" w:rsidRPr="001E71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3D"/>
    <w:rsid w:val="00096E07"/>
    <w:rsid w:val="001E71A5"/>
    <w:rsid w:val="00272438"/>
    <w:rsid w:val="00295C65"/>
    <w:rsid w:val="003762A8"/>
    <w:rsid w:val="00421AA3"/>
    <w:rsid w:val="00474668"/>
    <w:rsid w:val="004F7126"/>
    <w:rsid w:val="00541380"/>
    <w:rsid w:val="006A48B2"/>
    <w:rsid w:val="008B7F1F"/>
    <w:rsid w:val="008C1257"/>
    <w:rsid w:val="00A96B93"/>
    <w:rsid w:val="00B42A5E"/>
    <w:rsid w:val="00B5453D"/>
    <w:rsid w:val="00B54676"/>
    <w:rsid w:val="00BF028B"/>
    <w:rsid w:val="00E86D9F"/>
    <w:rsid w:val="00ED030A"/>
    <w:rsid w:val="00ED1D1C"/>
    <w:rsid w:val="00F315F6"/>
    <w:rsid w:val="00F5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A7D23E6-67D5-41CB-91EC-5718CB15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2020-07-02T09:01:00Z</dcterms:created>
  <dcterms:modified xsi:type="dcterms:W3CDTF">2020-07-02T16:15:00Z</dcterms:modified>
</cp:coreProperties>
</file>